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149524A7" w:rsidR="000727B1" w:rsidRPr="002344F3" w:rsidRDefault="00D71185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26-0</w:t>
            </w:r>
            <w:r w:rsidR="007F6919">
              <w:rPr>
                <w:b/>
              </w:rPr>
              <w:t>6</w:t>
            </w:r>
            <w:r>
              <w:rPr>
                <w:b/>
              </w:rPr>
              <w:t>-</w:t>
            </w:r>
            <w:r w:rsidR="007F6919">
              <w:rPr>
                <w:b/>
              </w:rPr>
              <w:t>1</w:t>
            </w:r>
            <w:r>
              <w:rPr>
                <w:b/>
              </w:rPr>
              <w:t>1-1200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D2B0450" w:rsidR="000727B1" w:rsidRPr="002344F3" w:rsidRDefault="00D71185" w:rsidP="00D71185">
            <w:pPr>
              <w:spacing w:before="0"/>
              <w:jc w:val="left"/>
              <w:rPr>
                <w:b/>
              </w:rPr>
            </w:pPr>
            <w:r w:rsidRPr="00D71185">
              <w:rPr>
                <w:b/>
              </w:rPr>
              <w:t>Sanierung und Umbau des ehemaligen Hauptschulgebäudes in Hagenbach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4AFBD42" w:rsidR="000727B1" w:rsidRPr="002344F3" w:rsidRDefault="00D71185" w:rsidP="00D71185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Los 2 – Fachplanung Technische Ausrüstung gem. § 55 HOAI, Anlagengruppen 1, 2, 3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116BEBC6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>;</w:t>
      </w:r>
      <w:r w:rsidR="001161B2" w:rsidRPr="001161B2">
        <w:rPr>
          <w:rFonts w:cs="Arial"/>
        </w:rPr>
        <w:t xml:space="preserve">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>;</w:t>
      </w:r>
      <w:r w:rsidR="00721008" w:rsidRPr="00721008">
        <w:t xml:space="preserve"> </w:t>
      </w:r>
      <w:r w:rsidR="00721008" w:rsidRPr="00721008">
        <w:rPr>
          <w:rFonts w:cs="Arial"/>
        </w:rPr>
        <w:t>ab 1.1.202</w:t>
      </w:r>
      <w:r w:rsidR="00D71185">
        <w:rPr>
          <w:rFonts w:cs="Arial"/>
        </w:rPr>
        <w:t>6</w:t>
      </w:r>
      <w:r w:rsidR="00721008" w:rsidRPr="00721008">
        <w:rPr>
          <w:rFonts w:cs="Arial"/>
        </w:rPr>
        <w:t>: 1</w:t>
      </w:r>
      <w:r w:rsidR="00721008">
        <w:rPr>
          <w:rFonts w:cs="Arial"/>
        </w:rPr>
        <w:t>3</w:t>
      </w:r>
      <w:r w:rsidR="00721008" w:rsidRPr="00721008">
        <w:rPr>
          <w:rFonts w:cs="Arial"/>
        </w:rPr>
        <w:t>,</w:t>
      </w:r>
      <w:r w:rsidR="00721008">
        <w:rPr>
          <w:rFonts w:cs="Arial"/>
        </w:rPr>
        <w:t>90</w:t>
      </w:r>
      <w:r w:rsidR="00721008" w:rsidRPr="00721008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</w:t>
      </w:r>
      <w:r w:rsidR="00D331AD">
        <w:rPr>
          <w:rFonts w:cs="Arial"/>
        </w:rPr>
        <w:t xml:space="preserve">brutto </w:t>
      </w:r>
      <w:r w:rsidR="007F35D1" w:rsidRPr="007F35D1">
        <w:rPr>
          <w:rFonts w:cs="Arial"/>
        </w:rPr>
        <w:t>je Zeitstunde</w:t>
      </w:r>
      <w:r w:rsidR="00D331AD">
        <w:rPr>
          <w:rFonts w:cs="Arial"/>
        </w:rPr>
        <w:t xml:space="preserve"> </w:t>
      </w:r>
      <w:r w:rsidR="007F35D1" w:rsidRPr="007F35D1">
        <w:rPr>
          <w:rFonts w:cs="Arial"/>
        </w:rPr>
        <w:t>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60727235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ab 1.1.2021: 9,50 €;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 xml:space="preserve">;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 xml:space="preserve">; </w:t>
      </w:r>
      <w:r w:rsidR="00721008" w:rsidRPr="002C2C7B">
        <w:rPr>
          <w:rFonts w:cs="Arial"/>
        </w:rPr>
        <w:t>ab 1.1.202</w:t>
      </w:r>
      <w:r w:rsidR="00721008">
        <w:rPr>
          <w:rFonts w:cs="Arial"/>
        </w:rPr>
        <w:t>6</w:t>
      </w:r>
      <w:r w:rsidR="00721008" w:rsidRPr="002C2C7B">
        <w:rPr>
          <w:rFonts w:cs="Arial"/>
        </w:rPr>
        <w:t xml:space="preserve">: </w:t>
      </w:r>
      <w:r w:rsidR="00721008">
        <w:rPr>
          <w:rFonts w:cs="Arial"/>
        </w:rPr>
        <w:t>13,90</w:t>
      </w:r>
      <w:r w:rsidR="00721008" w:rsidRPr="002C2C7B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brutto je Zeitstunde)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8001672">
    <w:abstractNumId w:val="0"/>
  </w:num>
  <w:num w:numId="2" w16cid:durableId="453910727">
    <w:abstractNumId w:val="3"/>
  </w:num>
  <w:num w:numId="3" w16cid:durableId="1240024078">
    <w:abstractNumId w:val="4"/>
  </w:num>
  <w:num w:numId="4" w16cid:durableId="549071836">
    <w:abstractNumId w:val="1"/>
  </w:num>
  <w:num w:numId="5" w16cid:durableId="187717057">
    <w:abstractNumId w:val="6"/>
  </w:num>
  <w:num w:numId="6" w16cid:durableId="1253200301">
    <w:abstractNumId w:val="5"/>
  </w:num>
  <w:num w:numId="7" w16cid:durableId="539123122">
    <w:abstractNumId w:val="8"/>
  </w:num>
  <w:num w:numId="8" w16cid:durableId="324744497">
    <w:abstractNumId w:val="2"/>
  </w:num>
  <w:num w:numId="9" w16cid:durableId="14262668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497W70X7+Pnn5XqfxE2Ld8zQ1gnpfSuORB1ajnJnmrQlOrpA0E2FI8L1c8BPPvgzpHPJaisMiyn57xQuJWIhA==" w:salt="d7c0nCW0D+YUnxUEkXDbq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5677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00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919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A6AA9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1185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77D6A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14</cp:revision>
  <cp:lastPrinted>2026-02-23T09:43:00Z</cp:lastPrinted>
  <dcterms:created xsi:type="dcterms:W3CDTF">2022-09-13T10:42:00Z</dcterms:created>
  <dcterms:modified xsi:type="dcterms:W3CDTF">2026-05-06T06:11:00Z</dcterms:modified>
</cp:coreProperties>
</file>